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klagomål behandlar höga naturvärden i avverkningsanmälan A 40075-2023 i Sävsjö kommun som inkom 2023-08-30 och omfattar 1,5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6346890, E 486498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