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grynig filtlav (NT), grönsångare (NT, §4), lunglav (NT),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