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1304-2022</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