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9-2022 i Vet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