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43100-2022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