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33041-2025 i Vetlanda kommun</w:t>
      </w:r>
    </w:p>
    <w:p>
      <w:r>
        <w:t>Detta dokument behandlar höga naturvärden i avverkningsanmälan A 33041-2025 i Vetlanda kommun. Denna avverkningsanmälan inkom 2025-07-02 09:44:38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304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6341389, E 502662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