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klagomål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6341801, E 497338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