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buskskvätta, enkelbeckasin, gröngöling, gulsparv, göktyta, kricka, kråka, röd glada, rödvingetrast, skogsduva, sävsparv,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buskskvätta, enkelbeckasin, gröngöling, gulsparv, göktyta, kricka, kråka, röd glada, rödvingetrast, skogsduva, sävsparv,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