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47248-2019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