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dokument behandlar höga naturvärden i avverkningsanmälan A 46852-2022 i Eksjö kommun som inkom 2022-10-17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6395387, E 519191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