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dokument behandlar höga naturvärden i avverkningsanmälan A 4964-2023 i Eksjö kommun som inkom 2023-02-01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981" cy="5688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00981"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6377647, E 510440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