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Detta dokument behandlar höga naturvärden i avverkningsanmälan A 12574-2023 i Eksjö kommun som inkom 2023-03-15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6393689, E 518017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