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Detta dokument behandlar höga naturvärden i avverkningsanmälan A 41746-2023 i Eksjö kommun som inkom 2023-09-07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6395413, E 518034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