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dvärgbägarlav (NT), gulnål (S), kornig nållav (S), sotlav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