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entita, grönfink, gulsparv, järnsparv, spillkråka, sädesärla, sångsvan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entita, grönfink, gulsparv, järnsparv, spillkråka, sädesärla, sångsvan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