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Detta dokument behandlar höga naturvärden i avverkningsanmälan A 1073-2025 i Eksjö kommun som inkom 2025-01-09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6389971, E 509176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