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46852-2022 i Eksjö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