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Detta dokument behandlar höga naturvärden i avverkningsanmälan A 46852-2022 i Eksjö kommun som inkom 2022-10-17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6395387, E 519191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