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Detta dokument behandlar höga naturvärden i avverkningsanmälan A 4964-2023 i Eksjö kommun som inkom 2023-02-01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0981" cy="5688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300981"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6377647, E 510440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