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som inkom 2022-06-23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6436764, E 492789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