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2-2023 i Tran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