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dokument behandlar höga naturvärden i avverkningsanmälan A 29154-2023 i Uppvidinge kommun som inkom 2023-06-28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6315332,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