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Detta dokument behandlar höga naturvärden i avverkningsanmälan A 40839-2025 i Uppvidinge kommun som inkom 2025-08-28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6313256, E 549750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