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15510-2025 i Uppvidinge kommun</w:t>
      </w:r>
    </w:p>
    <w:p>
      <w:r>
        <w:t>Detta dokument behandlar höga naturvärden i avverkningsanmälan A 15510-2025 i Uppvidinge kommun. Denna avverkningsanmälan inkom 2025-03-31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15510-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6321791, E 536730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