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dokument behandlar höga naturvärden i avverkningsanmälan A 32963-2024 i Uppvidinge kommun som inkom 2024-08-13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6313582, E 522376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