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avverkningsanmälan A 66733-2020 i Uppvidinge kommun. Denna avverkningsanmälan inkom 2020-12-10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6733-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6312826, E 550547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