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klagomål behandlar höga naturvärden i avverkningsanmälan A 15676-2022 i Uppvidinge kommun som inkom 2022-04-12 och omfattar 1,5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6326665, E 538948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4718"/>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4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