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dokument behandlar höga naturvärden i avverkningsanmälan A 33088-2025 i Uppvidinge kommun. Denna avverkningsanmälan inkom 2025-07-02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