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dokument behandlar höga naturvärden i avverkningsanmälan A 32944-2024 i Uppvidinge kommun. Denna avverkningsanmälan inkom 2024-08-13 08:20:40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