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25-2024 i Uppvid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