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klagomål behandlar höga naturvärden i avverkningsanmälan A 15676-2022 i Uppvidinge kommun som inkom 2022-04-12 och omfattar 1,5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6326665, E 538948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