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dokument behandlar höga naturvärden i avverkningsanmälan A 25359-2026 i Lessebo kommun som inkom 2026-06-03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6294545, E 511955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