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2544-2025 i Lesseb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