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18960-2021 i Lessebo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