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som inkom 2025-10-24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6294692, E 512175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brandticka (S), vedticka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