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samrådsanmälan S 2864-2025 i Lessebo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