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6947-2022 i Tingsryds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