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1-2023 i Tingsryds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