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som inkom 2024-04-05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6267713, E 520436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