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som inkom 2022-09-19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6314844, E 478627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9 naturvårdsarter hittats: grönfink (VU, §4), björktrast (NT, §4), gulsparv (NT, §4), göktyta (NT, §4), rödvingetrast (NT, §4), skrattmås (NT, §4), stor aspticka (S, T), gröngöling (§4) och grönsiska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göktyta (NT, §4), rödvingetrast (NT, §4), skrattmås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