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1565-2024 i Alvesta kommun</w:t>
      </w:r>
    </w:p>
    <w:p>
      <w:r>
        <w:t>Detta klagomål behandlar höga naturvärden i samrådsanmälan S 1565-2024 i Alvesta kommun som inkom 2024-05-13 och omfattar 0,7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1565-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6313377, E 474745 i SWEREF 99 TM.</w:t>
      </w:r>
    </w:p>
    <w:p>
      <w:r>
        <w:t>I och inom 22 meter från samrådsanmälan finns fynd av 3 naturvårdsarter, varav 1 är fridlyst, 2 är typiska (T) och 2 är signalarter (S): fällmossa (S, T), lönnlav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