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12437-2025 i Alvesta kommun</w:t>
      </w:r>
    </w:p>
    <w:p>
      <w:r>
        <w:t>Denna tillsynsbegäran behandlar höga naturvärden i avverkningsanmälan A 12437-2025 i Alvesta kommun som inkom 2025-03-14 och omfattar 104,3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12437-2025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6290948, E 467230 i SWEREF 99 TM.</w:t>
      </w:r>
    </w:p>
    <w:p>
      <w:r>
        <w:t>I och inom 23 meter från avverkningsanmälan finns fynd av 7 naturvårdsarter, varav 1 är rödlistad, 7 är fridlysta och 1 är typisk (T): grönfink (VU, §4), spillkråka (T, §4), gröngöling (§4), kråka (§4), skogsduva (§4),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