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som inkom 2022-09-19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1822" cy="5688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111822"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6314844, E 478627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9 naturvårdsarter hittats: grönfink (VU, §4), björktrast (NT, §4), gulsparv (NT, §4), göktyta (NT, §4), rödvingetrast (NT, §4), skrattmås (NT, §4), stor aspticka (S, T), gröngöling (§4) och grönsiska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björktrast (NT, §4), gulsparv (NT, §4), göktyta (NT, §4), rödvingetrast (NT, §4), skrattmås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