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som inkom 2022-09-19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6314844, E 478627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9 naturvårdsarter hittats: grönfink (VU, §4), björktrast (NT, §4), gulsparv (NT, §4), göktyta (NT, §4), rödvingetrast (NT, §4), skrattmås (NT, §4), stor aspticka (S, T), gröngöling (§4) och grönsiska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gulsparv (NT, §4), göktyta (NT, §4), rödvingetrast (NT, §4), skrattmås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