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31848-2023 i Alvesta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