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dokument behandlar höga naturvärden i avverkningsanmälan A 54470-2022 i Älmhults kommun. Denna avverkningsanmälan inkom 2022-11-17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