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klagomål behandlar höga naturvärden i avverkningsanmälan A 13196-2024 i Älmhults kommun som inkom 2024-04-04 och omfattar 1,5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6264566, E 447250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