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dokument behandlar höga naturvärden i avverkningsanmälan A 43196-2023 i Älmhults kommun. Denna avverkningsanmälan inkom 2023-09-14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