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1531-2018 i Markaryd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