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4473-2023 i Markaryds kommun</w:t>
      </w:r>
    </w:p>
    <w:p>
      <w:r>
        <w:t>Detta klagomål behandlar höga naturvärden i avverkningsanmälan A 4473-2023 i Markaryds kommun som inkom 2023-01-30 och omfattar 1,2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4473-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6277018, E 423255 i SWEREF 99 TM.</w:t>
      </w:r>
    </w:p>
    <w:p>
      <w:r>
        <w:t>Inom 17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